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579E9" w:rsidRPr="00A44B27" w:rsidRDefault="00905FCE">
      <w:pPr>
        <w:jc w:val="center"/>
        <w:rPr>
          <w:rFonts w:asciiTheme="majorHAnsi" w:eastAsia="Times New Roman" w:hAnsiTheme="majorHAnsi" w:cstheme="majorHAnsi"/>
          <w:b/>
          <w:bCs/>
          <w:sz w:val="26"/>
          <w:szCs w:val="26"/>
        </w:rPr>
      </w:pPr>
      <w:r w:rsidRPr="00A44B27">
        <w:rPr>
          <w:rFonts w:asciiTheme="majorHAnsi" w:eastAsia="Times New Roman" w:hAnsiTheme="majorHAnsi" w:cstheme="majorHAnsi"/>
          <w:b/>
          <w:bCs/>
          <w:sz w:val="26"/>
          <w:szCs w:val="26"/>
        </w:rPr>
        <w:t>Taylor Burnette</w:t>
      </w:r>
    </w:p>
    <w:p w14:paraId="00000002" w14:textId="77777777" w:rsidR="007579E9" w:rsidRPr="00A44B27" w:rsidRDefault="784C37DF">
      <w:pPr>
        <w:jc w:val="center"/>
        <w:rPr>
          <w:rFonts w:asciiTheme="majorHAnsi" w:eastAsia="Times New Roman" w:hAnsiTheme="majorHAnsi" w:cstheme="majorHAnsi"/>
          <w:b/>
          <w:bCs/>
          <w:sz w:val="26"/>
          <w:szCs w:val="26"/>
        </w:rPr>
      </w:pPr>
      <w:r w:rsidRPr="2C464907">
        <w:rPr>
          <w:rFonts w:asciiTheme="majorHAnsi" w:eastAsia="Times New Roman" w:hAnsiTheme="majorHAnsi" w:cstheme="majorBidi"/>
          <w:b/>
          <w:bCs/>
          <w:sz w:val="26"/>
          <w:szCs w:val="26"/>
        </w:rPr>
        <w:t>Bloomington, IN</w:t>
      </w:r>
    </w:p>
    <w:p w14:paraId="588A81FA" w14:textId="530C86AB" w:rsidR="68258C61" w:rsidRDefault="68258C61" w:rsidP="2C464907">
      <w:pPr>
        <w:jc w:val="center"/>
        <w:rPr>
          <w:sz w:val="24"/>
          <w:szCs w:val="24"/>
        </w:rPr>
      </w:pPr>
      <w:r w:rsidRPr="2C464907">
        <w:rPr>
          <w:rFonts w:asciiTheme="majorHAnsi" w:eastAsia="Times New Roman" w:hAnsiTheme="majorHAnsi" w:cstheme="majorBidi"/>
          <w:sz w:val="24"/>
          <w:szCs w:val="24"/>
        </w:rPr>
        <w:t xml:space="preserve">304-654-6021 | </w:t>
      </w:r>
      <w:hyperlink r:id="rId5">
        <w:r w:rsidRPr="2C464907">
          <w:rPr>
            <w:rStyle w:val="Hyperlink"/>
            <w:rFonts w:asciiTheme="majorHAnsi" w:eastAsia="Times New Roman" w:hAnsiTheme="majorHAnsi" w:cstheme="majorBidi"/>
            <w:sz w:val="24"/>
            <w:szCs w:val="24"/>
          </w:rPr>
          <w:t>taylor.m.burnette@gmail.com</w:t>
        </w:r>
      </w:hyperlink>
      <w:r w:rsidR="00012112">
        <w:t xml:space="preserve"> | </w:t>
      </w:r>
      <w:hyperlink r:id="rId6" w:history="1">
        <w:r w:rsidR="00012112" w:rsidRPr="00EE4569">
          <w:rPr>
            <w:rStyle w:val="Hyperlink"/>
            <w:rFonts w:asciiTheme="majorHAnsi" w:eastAsia="Times New Roman" w:hAnsiTheme="majorHAnsi" w:cstheme="majorBidi"/>
            <w:sz w:val="24"/>
            <w:szCs w:val="24"/>
          </w:rPr>
          <w:t>taylorburnette.com</w:t>
        </w:r>
      </w:hyperlink>
    </w:p>
    <w:p w14:paraId="26A1110C" w14:textId="17C13F26" w:rsidR="2C464907" w:rsidRDefault="2C464907" w:rsidP="2C464907">
      <w:pPr>
        <w:jc w:val="center"/>
        <w:rPr>
          <w:rFonts w:asciiTheme="majorHAnsi" w:eastAsia="Times New Roman" w:hAnsiTheme="majorHAnsi" w:cstheme="majorBidi"/>
          <w:sz w:val="26"/>
          <w:szCs w:val="26"/>
        </w:rPr>
      </w:pPr>
    </w:p>
    <w:p w14:paraId="00000005" w14:textId="77777777" w:rsidR="007579E9" w:rsidRPr="00A44B27" w:rsidRDefault="784C37DF" w:rsidP="2C464907">
      <w:pPr>
        <w:jc w:val="center"/>
        <w:rPr>
          <w:rFonts w:asciiTheme="majorHAnsi" w:eastAsia="Times New Roman" w:hAnsiTheme="majorHAnsi" w:cstheme="majorBidi"/>
          <w:b/>
          <w:bCs/>
          <w:sz w:val="26"/>
          <w:szCs w:val="26"/>
        </w:rPr>
      </w:pPr>
      <w:r w:rsidRPr="2C464907">
        <w:rPr>
          <w:rFonts w:asciiTheme="majorHAnsi" w:eastAsia="Times New Roman" w:hAnsiTheme="majorHAnsi" w:cstheme="majorBidi"/>
          <w:b/>
          <w:bCs/>
          <w:sz w:val="26"/>
          <w:szCs w:val="26"/>
        </w:rPr>
        <w:t>Education</w:t>
      </w:r>
    </w:p>
    <w:p w14:paraId="52AF7CC8" w14:textId="2257AB94" w:rsidR="007579E9" w:rsidRPr="00A44B27" w:rsidRDefault="441C736D" w:rsidP="2C464907">
      <w:pPr>
        <w:rPr>
          <w:rFonts w:asciiTheme="majorHAnsi" w:eastAsia="Times New Roman" w:hAnsiTheme="majorHAnsi" w:cstheme="majorBidi"/>
          <w:b/>
          <w:bCs/>
          <w:sz w:val="24"/>
          <w:szCs w:val="24"/>
        </w:rPr>
      </w:pPr>
      <w:r w:rsidRPr="2C464907">
        <w:rPr>
          <w:rFonts w:asciiTheme="majorHAnsi" w:eastAsia="Times New Roman" w:hAnsiTheme="majorHAnsi" w:cstheme="majorBidi"/>
          <w:b/>
          <w:bCs/>
          <w:sz w:val="24"/>
          <w:szCs w:val="24"/>
        </w:rPr>
        <w:t>Indiana University</w:t>
      </w:r>
      <w:r w:rsidR="0737B147" w:rsidRPr="2C464907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, </w:t>
      </w:r>
      <w:r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Luddy School of Informatics, Computing, and Engineering </w:t>
      </w:r>
    </w:p>
    <w:p w14:paraId="00000007" w14:textId="6F0BCF7C" w:rsidR="007579E9" w:rsidRPr="00A44B27" w:rsidRDefault="441C736D" w:rsidP="2C464907">
      <w:pPr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2C464907">
        <w:rPr>
          <w:rFonts w:asciiTheme="majorHAnsi" w:eastAsia="Times New Roman" w:hAnsiTheme="majorHAnsi" w:cstheme="majorBidi"/>
          <w:i/>
          <w:iCs/>
          <w:sz w:val="24"/>
          <w:szCs w:val="24"/>
          <w:lang w:val="en-US"/>
        </w:rPr>
        <w:t>Master of Library Science</w:t>
      </w:r>
      <w:r w:rsidR="1A655FD1"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(Expected </w:t>
      </w:r>
      <w:r w:rsidR="7ADACC7C"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graduation </w:t>
      </w:r>
      <w:r w:rsidR="1A655FD1"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>May 2026)</w:t>
      </w:r>
    </w:p>
    <w:p w14:paraId="00000009" w14:textId="77777777" w:rsidR="007579E9" w:rsidRPr="00A44B27" w:rsidRDefault="007579E9">
      <w:pPr>
        <w:rPr>
          <w:rFonts w:asciiTheme="majorHAnsi" w:eastAsia="Times New Roman" w:hAnsiTheme="majorHAnsi" w:cstheme="majorHAnsi"/>
          <w:i/>
          <w:sz w:val="28"/>
          <w:szCs w:val="28"/>
        </w:rPr>
      </w:pPr>
    </w:p>
    <w:p w14:paraId="3DEF04BE" w14:textId="2E17FD6C" w:rsidR="007579E9" w:rsidRPr="00A44B27" w:rsidRDefault="441C736D" w:rsidP="2C464907">
      <w:pPr>
        <w:rPr>
          <w:rFonts w:asciiTheme="majorHAnsi" w:eastAsia="Times New Roman" w:hAnsiTheme="majorHAnsi" w:cstheme="majorBidi"/>
          <w:b/>
          <w:bCs/>
          <w:sz w:val="24"/>
          <w:szCs w:val="24"/>
        </w:rPr>
      </w:pPr>
      <w:r w:rsidRPr="2C464907">
        <w:rPr>
          <w:rFonts w:asciiTheme="majorHAnsi" w:eastAsia="Times New Roman" w:hAnsiTheme="majorHAnsi" w:cstheme="majorBidi"/>
          <w:b/>
          <w:bCs/>
          <w:sz w:val="24"/>
          <w:szCs w:val="24"/>
        </w:rPr>
        <w:t>Ohio University</w:t>
      </w:r>
      <w:r w:rsidR="67DA3A41" w:rsidRPr="2C464907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, </w:t>
      </w:r>
      <w:r w:rsidR="784C37DF" w:rsidRPr="2C464907">
        <w:rPr>
          <w:rFonts w:asciiTheme="majorHAnsi" w:eastAsia="Times New Roman" w:hAnsiTheme="majorHAnsi" w:cstheme="majorBidi"/>
          <w:sz w:val="24"/>
          <w:szCs w:val="24"/>
        </w:rPr>
        <w:t xml:space="preserve">E.W. Scripps School of Journalism </w:t>
      </w:r>
    </w:p>
    <w:p w14:paraId="0000000F" w14:textId="09518E2F" w:rsidR="007579E9" w:rsidRPr="00A44B27" w:rsidRDefault="784C37DF" w:rsidP="2C464907">
      <w:pPr>
        <w:rPr>
          <w:rFonts w:asciiTheme="majorHAnsi" w:eastAsia="Times New Roman" w:hAnsiTheme="majorHAnsi" w:cstheme="majorBidi"/>
          <w:sz w:val="24"/>
          <w:szCs w:val="24"/>
        </w:rPr>
      </w:pPr>
      <w:r w:rsidRPr="2C464907">
        <w:rPr>
          <w:rFonts w:asciiTheme="majorHAnsi" w:eastAsia="Times New Roman" w:hAnsiTheme="majorHAnsi" w:cstheme="majorBidi"/>
          <w:i/>
          <w:iCs/>
          <w:sz w:val="24"/>
          <w:szCs w:val="24"/>
          <w:lang w:val="en-US"/>
        </w:rPr>
        <w:t>Bachelor of Science in Journalism</w:t>
      </w:r>
      <w:r w:rsidR="00781345">
        <w:rPr>
          <w:rFonts w:asciiTheme="majorHAnsi" w:eastAsia="Times New Roman" w:hAnsiTheme="majorHAnsi" w:cstheme="majorBidi"/>
          <w:i/>
          <w:iCs/>
          <w:sz w:val="24"/>
          <w:szCs w:val="24"/>
          <w:lang w:val="en-US"/>
        </w:rPr>
        <w:t xml:space="preserve"> – News and Information Track</w:t>
      </w:r>
      <w:r w:rsidR="19CDF185"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(May 2023)</w:t>
      </w:r>
    </w:p>
    <w:p w14:paraId="7EE8AE6A" w14:textId="6B4B17A0" w:rsidR="2C464907" w:rsidRDefault="2C464907" w:rsidP="2C464907">
      <w:pPr>
        <w:rPr>
          <w:rFonts w:asciiTheme="majorHAnsi" w:eastAsia="Times New Roman" w:hAnsiTheme="majorHAnsi" w:cstheme="majorBidi"/>
          <w:sz w:val="24"/>
          <w:szCs w:val="24"/>
        </w:rPr>
      </w:pPr>
    </w:p>
    <w:p w14:paraId="00000010" w14:textId="77777777" w:rsidR="007579E9" w:rsidRPr="00A44B27" w:rsidRDefault="00905FCE">
      <w:pPr>
        <w:jc w:val="center"/>
        <w:rPr>
          <w:rFonts w:asciiTheme="majorHAnsi" w:eastAsia="Times New Roman" w:hAnsiTheme="majorHAnsi" w:cstheme="majorHAnsi"/>
          <w:b/>
          <w:sz w:val="26"/>
          <w:szCs w:val="26"/>
        </w:rPr>
      </w:pPr>
      <w:r w:rsidRPr="00A44B27">
        <w:rPr>
          <w:rFonts w:asciiTheme="majorHAnsi" w:eastAsia="Times New Roman" w:hAnsiTheme="majorHAnsi" w:cstheme="majorHAnsi"/>
          <w:b/>
          <w:sz w:val="26"/>
          <w:szCs w:val="26"/>
        </w:rPr>
        <w:t>Work Experience</w:t>
      </w:r>
    </w:p>
    <w:p w14:paraId="00000011" w14:textId="77777777" w:rsidR="007579E9" w:rsidRPr="00A44B27" w:rsidRDefault="007579E9">
      <w:pPr>
        <w:jc w:val="center"/>
        <w:rPr>
          <w:rFonts w:asciiTheme="majorHAnsi" w:eastAsia="Times New Roman" w:hAnsiTheme="majorHAnsi" w:cstheme="majorHAnsi"/>
          <w:sz w:val="28"/>
          <w:szCs w:val="28"/>
        </w:rPr>
      </w:pPr>
    </w:p>
    <w:p w14:paraId="1CE14D25" w14:textId="77777777" w:rsidR="47492661" w:rsidRDefault="47492661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Research Assistant - Learning Commons Research Desk</w:t>
      </w:r>
      <w:r w:rsidRPr="43EF2D8E">
        <w:rPr>
          <w:rFonts w:asciiTheme="majorHAnsi" w:eastAsia="Times New Roman" w:hAnsiTheme="majorHAnsi" w:cstheme="majorBidi"/>
          <w:i/>
          <w:iCs/>
          <w:sz w:val="24"/>
          <w:szCs w:val="24"/>
        </w:rPr>
        <w:t xml:space="preserve">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(August 2024 – Present)</w:t>
      </w:r>
    </w:p>
    <w:p w14:paraId="12FB4404" w14:textId="2E072CD1" w:rsidR="286B377D" w:rsidRDefault="286B377D" w:rsidP="43EF2D8E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sz w:val="20"/>
          <w:szCs w:val="20"/>
        </w:rPr>
        <w:t>Indiana University Libraries | Bloomington, Indiana</w:t>
      </w:r>
    </w:p>
    <w:p w14:paraId="20AD2435" w14:textId="02CF4BBA" w:rsidR="47492661" w:rsidRDefault="47492661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•Assist students</w:t>
      </w:r>
      <w:r w:rsidR="7F4A97A2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, in person and online,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during every phase of the research process through one-on-one, dialogic research consultations, including brainstorming, locating information, navigating library resources, and evaluating information</w:t>
      </w:r>
    </w:p>
    <w:p w14:paraId="028AF3D3" w14:textId="024AF16B" w:rsidR="47492661" w:rsidRDefault="47492661" w:rsidP="43EF2D8E">
      <w:pPr>
        <w:ind w:firstLine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•Plan and teach library instruction sessions </w:t>
      </w:r>
      <w:r w:rsidR="00781345">
        <w:rPr>
          <w:rFonts w:asciiTheme="majorHAnsi" w:eastAsia="Times New Roman" w:hAnsiTheme="majorHAnsi" w:cstheme="majorBidi"/>
          <w:sz w:val="24"/>
          <w:szCs w:val="24"/>
        </w:rPr>
        <w:t xml:space="preserve">and workshops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for undergraduate students</w:t>
      </w:r>
    </w:p>
    <w:p w14:paraId="16CCE3C2" w14:textId="2E9D0E10" w:rsidR="47492661" w:rsidRDefault="47492661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>•Create instructional videos about library resources and research skills</w:t>
      </w:r>
    </w:p>
    <w:p w14:paraId="0E5420C5" w14:textId="77777777" w:rsidR="00BC701C" w:rsidRDefault="47492661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•Create digital learning materials </w:t>
      </w:r>
      <w:r w:rsidR="4C44F11C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utilizing </w:t>
      </w:r>
      <w:proofErr w:type="spellStart"/>
      <w:r w:rsidR="4C44F11C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Springshare</w:t>
      </w:r>
      <w:proofErr w:type="spellEnd"/>
      <w:r w:rsidR="4C44F11C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and Canvas</w:t>
      </w:r>
    </w:p>
    <w:p w14:paraId="4AF5A57D" w14:textId="0FD2CA56" w:rsidR="47492661" w:rsidRDefault="00BC701C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00BC701C">
        <w:rPr>
          <w:rFonts w:asciiTheme="majorHAnsi" w:eastAsia="Times New Roman" w:hAnsiTheme="majorHAnsi" w:cstheme="majorBidi"/>
          <w:sz w:val="24"/>
          <w:szCs w:val="24"/>
          <w:lang w:val="en-US"/>
        </w:rPr>
        <w:t>•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Assist with operations of </w:t>
      </w:r>
      <w:r w:rsidR="002E19A7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Herman B 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>Wells Library</w:t>
      </w:r>
      <w:r w:rsidR="002E19A7">
        <w:rPr>
          <w:rFonts w:asciiTheme="majorHAnsi" w:eastAsia="Times New Roman" w:hAnsiTheme="majorHAnsi" w:cstheme="majorBidi"/>
          <w:sz w:val="24"/>
          <w:szCs w:val="24"/>
          <w:lang w:val="en-US"/>
        </w:rPr>
        <w:t>’s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West Tower</w:t>
      </w:r>
    </w:p>
    <w:p w14:paraId="442D3C81" w14:textId="40843B32" w:rsidR="00C51109" w:rsidRDefault="00C51109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00C51109">
        <w:rPr>
          <w:rFonts w:asciiTheme="majorHAnsi" w:eastAsia="Times New Roman" w:hAnsiTheme="majorHAnsi" w:cstheme="majorBidi"/>
          <w:sz w:val="24"/>
          <w:szCs w:val="24"/>
          <w:lang w:val="en-US"/>
        </w:rPr>
        <w:t>•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Assist </w:t>
      </w:r>
      <w:r w:rsidRPr="00C51109">
        <w:rPr>
          <w:rFonts w:asciiTheme="majorHAnsi" w:eastAsia="Times New Roman" w:hAnsiTheme="majorHAnsi" w:cstheme="majorBidi"/>
          <w:sz w:val="24"/>
          <w:szCs w:val="24"/>
          <w:lang w:val="en-US"/>
        </w:rPr>
        <w:t>Government Information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</w:t>
      </w:r>
      <w:r w:rsidR="00310175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and Informatics subject specialist 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>with collection development</w:t>
      </w:r>
    </w:p>
    <w:p w14:paraId="3DACC60B" w14:textId="77777777" w:rsidR="002E19A7" w:rsidRDefault="002E19A7" w:rsidP="002E19A7">
      <w:pPr>
        <w:ind w:firstLine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>•</w:t>
      </w:r>
      <w:r>
        <w:rPr>
          <w:rFonts w:asciiTheme="majorHAnsi" w:eastAsia="Times New Roman" w:hAnsiTheme="majorHAnsi" w:cstheme="majorBidi"/>
          <w:sz w:val="24"/>
          <w:szCs w:val="24"/>
        </w:rPr>
        <w:t>Represent IU Libraries through tabling at campus events</w:t>
      </w:r>
    </w:p>
    <w:p w14:paraId="6B9DB58B" w14:textId="3DFC3EED" w:rsidR="43EF2D8E" w:rsidRDefault="43EF2D8E" w:rsidP="43EF2D8E">
      <w:pPr>
        <w:rPr>
          <w:rFonts w:asciiTheme="majorHAnsi" w:eastAsia="Times New Roman" w:hAnsiTheme="majorHAnsi" w:cstheme="majorBidi"/>
          <w:i/>
          <w:iCs/>
          <w:sz w:val="24"/>
          <w:szCs w:val="24"/>
        </w:rPr>
      </w:pPr>
    </w:p>
    <w:p w14:paraId="7CFB1615" w14:textId="77777777" w:rsidR="00310175" w:rsidRDefault="00310175" w:rsidP="00310175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Reference Assistant – Scholar’s Commons Re</w:t>
      </w:r>
      <w:r>
        <w:rPr>
          <w:rFonts w:asciiTheme="majorHAnsi" w:eastAsia="Times New Roman" w:hAnsiTheme="majorHAnsi" w:cstheme="majorBidi"/>
          <w:b/>
          <w:bCs/>
          <w:sz w:val="24"/>
          <w:szCs w:val="24"/>
        </w:rPr>
        <w:t>ference</w:t>
      </w: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 Desk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(May 2025 – Present)</w:t>
      </w:r>
    </w:p>
    <w:p w14:paraId="478B2E8C" w14:textId="77777777" w:rsidR="00310175" w:rsidRDefault="00310175" w:rsidP="00310175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sz w:val="20"/>
          <w:szCs w:val="20"/>
        </w:rPr>
        <w:t>Indiana University Libraries | Bloomington, Indiana</w:t>
      </w:r>
    </w:p>
    <w:p w14:paraId="418581B5" w14:textId="77777777" w:rsidR="00310175" w:rsidRPr="00A44B27" w:rsidRDefault="00310175" w:rsidP="00310175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•Assist users with reference and research inquiries in person, through chat services, and over the phone</w:t>
      </w:r>
      <w:r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utilizing reference interview techniques</w:t>
      </w:r>
    </w:p>
    <w:p w14:paraId="39CDD638" w14:textId="77777777" w:rsidR="00310175" w:rsidRDefault="00310175" w:rsidP="00310175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•Create a positive atmosphere while greeting and assisting users</w:t>
      </w:r>
    </w:p>
    <w:p w14:paraId="0A7F6A07" w14:textId="77777777" w:rsidR="00310175" w:rsidRDefault="00310175" w:rsidP="43EF2D8E">
      <w:pPr>
        <w:rPr>
          <w:rFonts w:asciiTheme="majorHAnsi" w:eastAsia="Times New Roman" w:hAnsiTheme="majorHAnsi" w:cstheme="majorBidi"/>
          <w:b/>
          <w:bCs/>
          <w:sz w:val="24"/>
          <w:szCs w:val="24"/>
        </w:rPr>
      </w:pPr>
    </w:p>
    <w:p w14:paraId="00000013" w14:textId="3ED19CF6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Railsback Fellow for Library Engagement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(August 2024 - Present)</w:t>
      </w:r>
    </w:p>
    <w:p w14:paraId="030B5962" w14:textId="526BDE4B" w:rsidR="576ADE35" w:rsidRDefault="576ADE35" w:rsidP="43EF2D8E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sz w:val="20"/>
          <w:szCs w:val="20"/>
        </w:rPr>
        <w:t>Indiana University Libraries | Bloomington, Indiana</w:t>
      </w:r>
    </w:p>
    <w:p w14:paraId="088AECD7" w14:textId="0F095502" w:rsidR="007579E9" w:rsidRPr="00A44B27" w:rsidRDefault="0244C54D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•Create</w:t>
      </w:r>
      <w:r w:rsidR="289B8AC3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</w:t>
      </w:r>
      <w:r w:rsidR="70A11412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and manage </w:t>
      </w:r>
      <w:r w:rsidR="00347AB6">
        <w:rPr>
          <w:rFonts w:asciiTheme="majorHAnsi" w:eastAsia="Times New Roman" w:hAnsiTheme="majorHAnsi" w:cstheme="majorBidi"/>
          <w:sz w:val="24"/>
          <w:szCs w:val="24"/>
          <w:lang w:val="en-US"/>
        </w:rPr>
        <w:t>engagement</w:t>
      </w:r>
      <w:r w:rsidR="289B8AC3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campaigns</w:t>
      </w:r>
      <w:r w:rsidR="00347AB6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and projects</w:t>
      </w:r>
      <w:r w:rsidR="289B8AC3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aimed to increase engagement with library resources by students</w:t>
      </w:r>
      <w:r w:rsidR="00C51109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and faculty</w:t>
      </w:r>
    </w:p>
    <w:p w14:paraId="00000014" w14:textId="701679FE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•Produce digital projects to promote </w:t>
      </w:r>
      <w:r w:rsidR="3D7CC2C2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the </w:t>
      </w:r>
      <w:r w:rsidR="20543309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work and mission </w:t>
      </w:r>
      <w:r w:rsidR="3D7CC2C2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of 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IU Libraries, including social media posts, news stories, videos, graphics, flyers, print materials, and web pages</w:t>
      </w:r>
    </w:p>
    <w:p w14:paraId="00000017" w14:textId="6CD3FA50" w:rsidR="007579E9" w:rsidRPr="00A44B27" w:rsidRDefault="523AC30F" w:rsidP="43EF2D8E">
      <w:pPr>
        <w:ind w:firstLine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lastRenderedPageBreak/>
        <w:t>•Edit library communications content for style, grammar, and form</w:t>
      </w:r>
    </w:p>
    <w:p w14:paraId="1319C54F" w14:textId="7BB6CE74" w:rsidR="00C51109" w:rsidRDefault="00C51109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00C51109">
        <w:rPr>
          <w:rFonts w:asciiTheme="majorHAnsi" w:eastAsia="Times New Roman" w:hAnsiTheme="majorHAnsi" w:cstheme="majorBidi"/>
          <w:sz w:val="24"/>
          <w:szCs w:val="24"/>
        </w:rPr>
        <w:t>•</w:t>
      </w:r>
      <w:r>
        <w:rPr>
          <w:rFonts w:asciiTheme="majorHAnsi" w:eastAsia="Times New Roman" w:hAnsiTheme="majorHAnsi" w:cstheme="majorBidi"/>
          <w:sz w:val="24"/>
          <w:szCs w:val="24"/>
        </w:rPr>
        <w:t xml:space="preserve">Manage and coordinate library events </w:t>
      </w:r>
    </w:p>
    <w:p w14:paraId="0134450E" w14:textId="0B43F305" w:rsidR="523AC30F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>•Supervise undergraduate student</w:t>
      </w:r>
      <w:r w:rsidR="2EEFD375" w:rsidRPr="43EF2D8E">
        <w:rPr>
          <w:rFonts w:asciiTheme="majorHAnsi" w:eastAsia="Times New Roman" w:hAnsiTheme="majorHAnsi" w:cstheme="majorBidi"/>
          <w:sz w:val="24"/>
          <w:szCs w:val="24"/>
        </w:rPr>
        <w:t xml:space="preserve"> employees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during </w:t>
      </w:r>
      <w:r w:rsidR="7DEE1F5A" w:rsidRPr="43EF2D8E">
        <w:rPr>
          <w:rFonts w:asciiTheme="majorHAnsi" w:eastAsia="Times New Roman" w:hAnsiTheme="majorHAnsi" w:cstheme="majorBidi"/>
          <w:sz w:val="24"/>
          <w:szCs w:val="24"/>
        </w:rPr>
        <w:t xml:space="preserve">library </w:t>
      </w:r>
      <w:r w:rsidR="26AF5B21" w:rsidRPr="43EF2D8E">
        <w:rPr>
          <w:rFonts w:asciiTheme="majorHAnsi" w:eastAsia="Times New Roman" w:hAnsiTheme="majorHAnsi" w:cstheme="majorBidi"/>
          <w:sz w:val="24"/>
          <w:szCs w:val="24"/>
        </w:rPr>
        <w:t>events</w:t>
      </w:r>
    </w:p>
    <w:p w14:paraId="7022CFD5" w14:textId="77777777" w:rsidR="00C51109" w:rsidRPr="00A44B27" w:rsidRDefault="00C51109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</w:p>
    <w:p w14:paraId="00000023" w14:textId="17612291" w:rsidR="007579E9" w:rsidRPr="00A44B27" w:rsidRDefault="441C736D" w:rsidP="2C464907">
      <w:pPr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2C464907">
        <w:rPr>
          <w:rFonts w:asciiTheme="majorHAnsi" w:eastAsia="Times New Roman" w:hAnsiTheme="majorHAnsi" w:cstheme="majorBidi"/>
          <w:b/>
          <w:bCs/>
          <w:sz w:val="24"/>
          <w:szCs w:val="24"/>
          <w:lang w:val="en-US"/>
        </w:rPr>
        <w:t xml:space="preserve">Museum Outreach Specialist </w:t>
      </w:r>
      <w:r w:rsidR="656D495B"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>(</w:t>
      </w:r>
      <w:r w:rsidRPr="2C464907">
        <w:rPr>
          <w:rFonts w:asciiTheme="majorHAnsi" w:eastAsia="Times New Roman" w:hAnsiTheme="majorHAnsi" w:cstheme="majorBidi"/>
          <w:sz w:val="24"/>
          <w:szCs w:val="24"/>
          <w:lang w:val="en-US"/>
        </w:rPr>
        <w:t>August 2023 - July 2024)</w:t>
      </w:r>
    </w:p>
    <w:p w14:paraId="188E56A2" w14:textId="5B9E1756" w:rsidR="7CFBECB9" w:rsidRDefault="31B1643C" w:rsidP="2C464907">
      <w:pPr>
        <w:rPr>
          <w:rFonts w:asciiTheme="majorHAnsi" w:eastAsia="Times New Roman" w:hAnsiTheme="majorHAnsi" w:cstheme="majorBidi"/>
          <w:sz w:val="20"/>
          <w:szCs w:val="20"/>
          <w:lang w:val="en-US"/>
        </w:rPr>
      </w:pPr>
      <w:r w:rsidRPr="2C464907">
        <w:rPr>
          <w:rFonts w:asciiTheme="majorHAnsi" w:eastAsia="Times New Roman" w:hAnsiTheme="majorHAnsi" w:cstheme="majorBidi"/>
          <w:sz w:val="20"/>
          <w:szCs w:val="20"/>
          <w:lang w:val="en-US"/>
        </w:rPr>
        <w:t>Ohio Valley Museum of Discovery |</w:t>
      </w:r>
      <w:r w:rsidR="380E9775" w:rsidRPr="2C464907">
        <w:rPr>
          <w:rFonts w:asciiTheme="majorHAnsi" w:eastAsia="Times New Roman" w:hAnsiTheme="majorHAnsi" w:cstheme="majorBidi"/>
          <w:sz w:val="20"/>
          <w:szCs w:val="20"/>
          <w:lang w:val="en-US"/>
        </w:rPr>
        <w:t xml:space="preserve"> </w:t>
      </w:r>
      <w:proofErr w:type="spellStart"/>
      <w:r w:rsidR="380E9775" w:rsidRPr="2C464907">
        <w:rPr>
          <w:rFonts w:asciiTheme="majorHAnsi" w:eastAsia="Times New Roman" w:hAnsiTheme="majorHAnsi" w:cstheme="majorBidi"/>
          <w:sz w:val="20"/>
          <w:szCs w:val="20"/>
          <w:lang w:val="en-US"/>
        </w:rPr>
        <w:t>COMCorps</w:t>
      </w:r>
      <w:proofErr w:type="spellEnd"/>
      <w:r w:rsidR="380E9775" w:rsidRPr="2C464907">
        <w:rPr>
          <w:rFonts w:asciiTheme="majorHAnsi" w:eastAsia="Times New Roman" w:hAnsiTheme="majorHAnsi" w:cstheme="majorBidi"/>
          <w:sz w:val="20"/>
          <w:szCs w:val="20"/>
          <w:lang w:val="en-US"/>
        </w:rPr>
        <w:t>, an AmeriCorps Program |</w:t>
      </w:r>
      <w:r w:rsidRPr="2C464907">
        <w:rPr>
          <w:rFonts w:asciiTheme="majorHAnsi" w:eastAsia="Times New Roman" w:hAnsiTheme="majorHAnsi" w:cstheme="majorBidi"/>
          <w:sz w:val="20"/>
          <w:szCs w:val="20"/>
          <w:lang w:val="en-US"/>
        </w:rPr>
        <w:t xml:space="preserve"> Athens, Ohio</w:t>
      </w:r>
    </w:p>
    <w:p w14:paraId="00000024" w14:textId="130D5E3B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•Created and taught STEM-based informal and experiential learning programs for </w:t>
      </w:r>
      <w:r w:rsidR="00EE4569" w:rsidRPr="00EE4569">
        <w:rPr>
          <w:rFonts w:asciiTheme="majorHAnsi" w:eastAsia="Times New Roman" w:hAnsiTheme="majorHAnsi" w:cstheme="majorBidi"/>
          <w:sz w:val="24"/>
          <w:szCs w:val="24"/>
        </w:rPr>
        <w:t xml:space="preserve">K-12 </w:t>
      </w:r>
      <w:r w:rsidR="116196B1" w:rsidRPr="43EF2D8E">
        <w:rPr>
          <w:rFonts w:asciiTheme="majorHAnsi" w:eastAsia="Times New Roman" w:hAnsiTheme="majorHAnsi" w:cstheme="majorBidi"/>
          <w:sz w:val="24"/>
          <w:szCs w:val="24"/>
        </w:rPr>
        <w:t xml:space="preserve">learners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and </w:t>
      </w:r>
      <w:r w:rsidR="057C76B5" w:rsidRPr="43EF2D8E">
        <w:rPr>
          <w:rFonts w:asciiTheme="majorHAnsi" w:eastAsia="Times New Roman" w:hAnsiTheme="majorHAnsi" w:cstheme="majorBidi"/>
          <w:sz w:val="24"/>
          <w:szCs w:val="24"/>
        </w:rPr>
        <w:t>beyond</w:t>
      </w:r>
    </w:p>
    <w:p w14:paraId="00000025" w14:textId="48219D1D" w:rsidR="007579E9" w:rsidRPr="00A44B27" w:rsidRDefault="00905FCE">
      <w:pPr>
        <w:ind w:left="720"/>
        <w:rPr>
          <w:rFonts w:asciiTheme="majorHAnsi" w:eastAsia="Times New Roman" w:hAnsiTheme="majorHAnsi" w:cstheme="majorHAnsi"/>
          <w:sz w:val="24"/>
          <w:szCs w:val="24"/>
        </w:rPr>
      </w:pPr>
      <w:r w:rsidRPr="00A44B27">
        <w:rPr>
          <w:rFonts w:asciiTheme="majorHAnsi" w:eastAsia="Times New Roman" w:hAnsiTheme="majorHAnsi" w:cstheme="majorHAnsi"/>
          <w:sz w:val="24"/>
          <w:szCs w:val="24"/>
        </w:rPr>
        <w:t xml:space="preserve">•Coordinated </w:t>
      </w:r>
      <w:r w:rsidR="00542062" w:rsidRPr="00A44B27">
        <w:rPr>
          <w:rFonts w:asciiTheme="majorHAnsi" w:eastAsia="Times New Roman" w:hAnsiTheme="majorHAnsi" w:cstheme="majorHAnsi"/>
          <w:sz w:val="24"/>
          <w:szCs w:val="24"/>
        </w:rPr>
        <w:t>museum’s</w:t>
      </w:r>
      <w:r w:rsidRPr="00A44B27">
        <w:rPr>
          <w:rFonts w:asciiTheme="majorHAnsi" w:eastAsia="Times New Roman" w:hAnsiTheme="majorHAnsi" w:cstheme="majorHAnsi"/>
          <w:sz w:val="24"/>
          <w:szCs w:val="24"/>
        </w:rPr>
        <w:t xml:space="preserve"> outreach across seven rural southeast Ohio counties</w:t>
      </w:r>
    </w:p>
    <w:p w14:paraId="0FCFE5A3" w14:textId="24782516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>•Promoted, coordinated</w:t>
      </w:r>
      <w:r w:rsidR="42EC6EE7" w:rsidRPr="43EF2D8E">
        <w:rPr>
          <w:rFonts w:asciiTheme="majorHAnsi" w:eastAsia="Times New Roman" w:hAnsiTheme="majorHAnsi" w:cstheme="majorBidi"/>
          <w:sz w:val="24"/>
          <w:szCs w:val="24"/>
        </w:rPr>
        <w:t>,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and managed volunteer program</w:t>
      </w:r>
    </w:p>
    <w:p w14:paraId="4AD75913" w14:textId="052FD12D" w:rsidR="007579E9" w:rsidRPr="00A44B27" w:rsidRDefault="7FBBA252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•Trained and supervised museum volunteers</w:t>
      </w:r>
    </w:p>
    <w:p w14:paraId="00000027" w14:textId="22116BFF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•A</w:t>
      </w:r>
      <w:r w:rsidR="15361C67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ssisted </w:t>
      </w:r>
      <w:r w:rsidR="00781345">
        <w:rPr>
          <w:rFonts w:asciiTheme="majorHAnsi" w:eastAsia="Times New Roman" w:hAnsiTheme="majorHAnsi" w:cstheme="majorBidi"/>
          <w:sz w:val="24"/>
          <w:szCs w:val="24"/>
          <w:lang w:val="en-US"/>
        </w:rPr>
        <w:t>with</w:t>
      </w:r>
      <w:r w:rsidR="15361C67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writing grants</w:t>
      </w:r>
    </w:p>
    <w:p w14:paraId="7D7C3DBF" w14:textId="07BBA506" w:rsidR="00EE4569" w:rsidRPr="00A44B27" w:rsidRDefault="523AC30F" w:rsidP="00EE4569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</w:t>
      </w:r>
      <w:r w:rsidR="4CE93D37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Fostered 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welcoming, accommodating and safe environment at </w:t>
      </w:r>
      <w:r w:rsidR="42EC6EE7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museum’s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front desk</w:t>
      </w:r>
    </w:p>
    <w:p w14:paraId="6B6BAE86" w14:textId="49B82399" w:rsidR="43EF2D8E" w:rsidRDefault="43EF2D8E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</w:p>
    <w:p w14:paraId="389668B4" w14:textId="59F436FF" w:rsidR="415B5A53" w:rsidRDefault="415B5A53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Outreach Intern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(June 2023 – August 2023)</w:t>
      </w:r>
    </w:p>
    <w:p w14:paraId="0000002C" w14:textId="77777777" w:rsidR="007579E9" w:rsidRPr="00A44B27" w:rsidRDefault="523AC30F" w:rsidP="43EF2D8E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sz w:val="20"/>
          <w:szCs w:val="20"/>
        </w:rPr>
        <w:t>Utah Division of Archives and Records Service | Remote</w:t>
      </w:r>
    </w:p>
    <w:p w14:paraId="0000002E" w14:textId="44B69C0A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•Adapted digital exhibits to standardized platform using ArcGIS </w:t>
      </w:r>
      <w:proofErr w:type="spellStart"/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StoryMaps</w:t>
      </w:r>
      <w:proofErr w:type="spellEnd"/>
    </w:p>
    <w:p w14:paraId="0000002F" w14:textId="77777777" w:rsidR="007579E9" w:rsidRPr="00A44B27" w:rsidRDefault="00905FCE">
      <w:pPr>
        <w:ind w:firstLine="720"/>
        <w:rPr>
          <w:rFonts w:asciiTheme="majorHAnsi" w:eastAsia="Times New Roman" w:hAnsiTheme="majorHAnsi" w:cstheme="majorHAnsi"/>
          <w:sz w:val="24"/>
          <w:szCs w:val="24"/>
        </w:rPr>
      </w:pPr>
      <w:r w:rsidRPr="00A44B27">
        <w:rPr>
          <w:rFonts w:asciiTheme="majorHAnsi" w:eastAsia="Times New Roman" w:hAnsiTheme="majorHAnsi" w:cstheme="majorHAnsi"/>
          <w:sz w:val="24"/>
          <w:szCs w:val="24"/>
        </w:rPr>
        <w:t>•Wrote and organized Utah Archives Month exhibit, Food in the Desert</w:t>
      </w:r>
    </w:p>
    <w:p w14:paraId="00000030" w14:textId="77777777" w:rsidR="007579E9" w:rsidRPr="00A44B27" w:rsidRDefault="007579E9">
      <w:pPr>
        <w:ind w:firstLine="720"/>
        <w:rPr>
          <w:rFonts w:asciiTheme="majorHAnsi" w:eastAsia="Times New Roman" w:hAnsiTheme="majorHAnsi" w:cstheme="majorHAnsi"/>
          <w:sz w:val="28"/>
          <w:szCs w:val="28"/>
        </w:rPr>
      </w:pPr>
    </w:p>
    <w:p w14:paraId="00000032" w14:textId="77777777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Digital Initiatives Social Media Editor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(May 2022 – June 2023)</w:t>
      </w:r>
    </w:p>
    <w:p w14:paraId="13BC1C35" w14:textId="1E5AC9C5" w:rsidR="005CBE2B" w:rsidRDefault="27508466" w:rsidP="2C464907">
      <w:pPr>
        <w:rPr>
          <w:rFonts w:asciiTheme="majorHAnsi" w:eastAsia="Times New Roman" w:hAnsiTheme="majorHAnsi" w:cstheme="majorBidi"/>
          <w:sz w:val="20"/>
          <w:szCs w:val="20"/>
        </w:rPr>
      </w:pPr>
      <w:r w:rsidRPr="2C464907">
        <w:rPr>
          <w:rFonts w:asciiTheme="majorHAnsi" w:eastAsia="Times New Roman" w:hAnsiTheme="majorHAnsi" w:cstheme="majorBidi"/>
          <w:sz w:val="20"/>
          <w:szCs w:val="20"/>
        </w:rPr>
        <w:t xml:space="preserve">Ohio University Libraries | </w:t>
      </w:r>
      <w:r w:rsidR="381CA56C" w:rsidRPr="2C464907">
        <w:rPr>
          <w:rFonts w:asciiTheme="majorHAnsi" w:eastAsia="Times New Roman" w:hAnsiTheme="majorHAnsi" w:cstheme="majorBidi"/>
          <w:sz w:val="20"/>
          <w:szCs w:val="20"/>
        </w:rPr>
        <w:t xml:space="preserve">Program to Aid Career Exploration | </w:t>
      </w:r>
      <w:r w:rsidRPr="2C464907">
        <w:rPr>
          <w:rFonts w:asciiTheme="majorHAnsi" w:eastAsia="Times New Roman" w:hAnsiTheme="majorHAnsi" w:cstheme="majorBidi"/>
          <w:sz w:val="20"/>
          <w:szCs w:val="20"/>
        </w:rPr>
        <w:t>Athens, Ohio</w:t>
      </w:r>
    </w:p>
    <w:p w14:paraId="00000033" w14:textId="11592011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•Created social media and outreach strategies </w:t>
      </w:r>
      <w:r w:rsidR="5FE9D6DF" w:rsidRPr="43EF2D8E">
        <w:rPr>
          <w:rFonts w:asciiTheme="majorHAnsi" w:eastAsia="Times New Roman" w:hAnsiTheme="majorHAnsi" w:cstheme="majorBidi"/>
          <w:sz w:val="24"/>
          <w:szCs w:val="24"/>
        </w:rPr>
        <w:t xml:space="preserve">and content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promoting collections </w:t>
      </w:r>
    </w:p>
    <w:p w14:paraId="00000034" w14:textId="24470479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</w:t>
      </w:r>
      <w:r w:rsidR="00EE4569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Wrote and designed 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digital exhibits and blog posts to </w:t>
      </w:r>
      <w:r w:rsidR="50B937CB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showcase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archiv</w:t>
      </w:r>
      <w:r w:rsidR="223AB4F9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al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materials</w:t>
      </w:r>
    </w:p>
    <w:p w14:paraId="708B4CAB" w14:textId="46BA8C84" w:rsidR="43EF2D8E" w:rsidRDefault="43EF2D8E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</w:p>
    <w:p w14:paraId="00000035" w14:textId="77777777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Digital Initiatives Archive Assistant</w:t>
      </w:r>
      <w:r w:rsidRPr="43EF2D8E">
        <w:rPr>
          <w:rFonts w:asciiTheme="majorHAnsi" w:eastAsia="Times New Roman" w:hAnsiTheme="majorHAnsi" w:cstheme="majorBidi"/>
          <w:i/>
          <w:iCs/>
          <w:sz w:val="24"/>
          <w:szCs w:val="24"/>
        </w:rPr>
        <w:t xml:space="preserve">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(January 2023 - May 2023)</w:t>
      </w:r>
    </w:p>
    <w:p w14:paraId="2CAD01B6" w14:textId="21A6139F" w:rsidR="7ED7A778" w:rsidRDefault="7ED7A778" w:rsidP="43EF2D8E">
      <w:pPr>
        <w:rPr>
          <w:rFonts w:asciiTheme="majorHAnsi" w:eastAsia="Times New Roman" w:hAnsiTheme="majorHAnsi" w:cstheme="majorBidi"/>
          <w:sz w:val="20"/>
          <w:szCs w:val="20"/>
        </w:rPr>
      </w:pPr>
      <w:r w:rsidRPr="43EF2D8E">
        <w:rPr>
          <w:rFonts w:asciiTheme="majorHAnsi" w:eastAsia="Times New Roman" w:hAnsiTheme="majorHAnsi" w:cstheme="majorBidi"/>
          <w:sz w:val="20"/>
          <w:szCs w:val="20"/>
        </w:rPr>
        <w:t>Ohio University Libraries | Athens, Ohio</w:t>
      </w:r>
    </w:p>
    <w:p w14:paraId="00000036" w14:textId="0636801A" w:rsidR="007579E9" w:rsidRPr="00A44B27" w:rsidRDefault="523AC30F" w:rsidP="43EF2D8E">
      <w:pPr>
        <w:ind w:left="720"/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•</w:t>
      </w:r>
      <w:r w:rsidR="70D7D2C2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Digitized items and created descriptive metadata </w:t>
      </w:r>
    </w:p>
    <w:p w14:paraId="00000037" w14:textId="77777777" w:rsidR="007579E9" w:rsidRPr="00A44B27" w:rsidRDefault="007579E9">
      <w:pPr>
        <w:ind w:left="720"/>
        <w:rPr>
          <w:rFonts w:asciiTheme="majorHAnsi" w:eastAsia="Times New Roman" w:hAnsiTheme="majorHAnsi" w:cstheme="majorHAnsi"/>
          <w:sz w:val="28"/>
          <w:szCs w:val="28"/>
        </w:rPr>
      </w:pPr>
    </w:p>
    <w:p w14:paraId="00000039" w14:textId="77777777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Podcast Host, Producer and Editor</w:t>
      </w:r>
      <w:r w:rsidRPr="43EF2D8E">
        <w:rPr>
          <w:rFonts w:asciiTheme="majorHAnsi" w:eastAsia="Times New Roman" w:hAnsiTheme="majorHAnsi" w:cstheme="majorBidi"/>
          <w:i/>
          <w:iCs/>
          <w:sz w:val="24"/>
          <w:szCs w:val="24"/>
        </w:rPr>
        <w:t xml:space="preserve"> 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(August 2021 – May 2023)</w:t>
      </w:r>
    </w:p>
    <w:p w14:paraId="51434566" w14:textId="35E01E14" w:rsidR="0748B71D" w:rsidRDefault="13A59D26" w:rsidP="2C464907">
      <w:pPr>
        <w:rPr>
          <w:rFonts w:asciiTheme="majorHAnsi" w:eastAsia="Times New Roman" w:hAnsiTheme="majorHAnsi" w:cstheme="majorBidi"/>
          <w:sz w:val="18"/>
          <w:szCs w:val="18"/>
        </w:rPr>
      </w:pPr>
      <w:r w:rsidRPr="2C464907">
        <w:rPr>
          <w:rFonts w:asciiTheme="majorHAnsi" w:eastAsia="Times New Roman" w:hAnsiTheme="majorHAnsi" w:cstheme="majorBidi"/>
          <w:sz w:val="20"/>
          <w:szCs w:val="20"/>
        </w:rPr>
        <w:t xml:space="preserve">WOUB Center for Public Media | </w:t>
      </w:r>
      <w:r w:rsidR="0691DBEF" w:rsidRPr="2C464907">
        <w:rPr>
          <w:rFonts w:asciiTheme="majorHAnsi" w:eastAsia="Times New Roman" w:hAnsiTheme="majorHAnsi" w:cstheme="majorBidi"/>
          <w:sz w:val="20"/>
          <w:szCs w:val="20"/>
        </w:rPr>
        <w:t xml:space="preserve">Program to Aid Career Exploration | </w:t>
      </w:r>
      <w:r w:rsidRPr="2C464907">
        <w:rPr>
          <w:rFonts w:asciiTheme="majorHAnsi" w:eastAsia="Times New Roman" w:hAnsiTheme="majorHAnsi" w:cstheme="majorBidi"/>
          <w:sz w:val="20"/>
          <w:szCs w:val="20"/>
        </w:rPr>
        <w:t>Athens, Ohio</w:t>
      </w:r>
    </w:p>
    <w:p w14:paraId="3EE08C23" w14:textId="077768C8" w:rsidR="4AB67D7E" w:rsidRDefault="640574B8" w:rsidP="43EF2D8E">
      <w:pPr>
        <w:ind w:left="720"/>
        <w:rPr>
          <w:rFonts w:asciiTheme="majorHAnsi" w:eastAsia="Times New Roman" w:hAnsiTheme="majorHAnsi" w:cstheme="majorBidi"/>
          <w:sz w:val="24"/>
          <w:szCs w:val="24"/>
        </w:rPr>
      </w:pPr>
      <w:r w:rsidRPr="2C464907">
        <w:rPr>
          <w:rFonts w:asciiTheme="majorHAnsi" w:eastAsia="Times New Roman" w:hAnsiTheme="majorHAnsi" w:cstheme="majorBidi"/>
          <w:sz w:val="24"/>
          <w:szCs w:val="24"/>
        </w:rPr>
        <w:t xml:space="preserve">•Managed 10-15 student journalists </w:t>
      </w:r>
      <w:r w:rsidR="00781345">
        <w:rPr>
          <w:rFonts w:asciiTheme="majorHAnsi" w:eastAsia="Times New Roman" w:hAnsiTheme="majorHAnsi" w:cstheme="majorBidi"/>
          <w:sz w:val="24"/>
          <w:szCs w:val="24"/>
        </w:rPr>
        <w:t>creating content</w:t>
      </w:r>
    </w:p>
    <w:p w14:paraId="60A68F7C" w14:textId="77777777" w:rsidR="00BC701C" w:rsidRDefault="00BC701C" w:rsidP="00BC701C">
      <w:pPr>
        <w:jc w:val="center"/>
        <w:rPr>
          <w:rFonts w:asciiTheme="majorHAnsi" w:eastAsia="Times New Roman" w:hAnsiTheme="majorHAnsi" w:cstheme="majorBidi"/>
          <w:sz w:val="24"/>
          <w:szCs w:val="24"/>
        </w:rPr>
      </w:pPr>
    </w:p>
    <w:p w14:paraId="2C0D6A37" w14:textId="0CE5A7EB" w:rsidR="00BC701C" w:rsidRPr="00BC701C" w:rsidRDefault="00BC701C" w:rsidP="00BC701C">
      <w:pPr>
        <w:jc w:val="center"/>
        <w:rPr>
          <w:rFonts w:asciiTheme="majorHAnsi" w:eastAsia="Times New Roman" w:hAnsiTheme="majorHAnsi" w:cstheme="majorBidi"/>
          <w:b/>
          <w:bCs/>
          <w:sz w:val="24"/>
          <w:szCs w:val="24"/>
        </w:rPr>
      </w:pPr>
      <w:r w:rsidRPr="00BC701C">
        <w:rPr>
          <w:rFonts w:asciiTheme="majorHAnsi" w:eastAsia="Times New Roman" w:hAnsiTheme="majorHAnsi" w:cstheme="majorBidi"/>
          <w:b/>
          <w:bCs/>
          <w:sz w:val="24"/>
          <w:szCs w:val="24"/>
        </w:rPr>
        <w:t>Publications</w:t>
      </w:r>
    </w:p>
    <w:p w14:paraId="544EAE01" w14:textId="09910659" w:rsidR="43EF2D8E" w:rsidRDefault="00BC701C" w:rsidP="00BC701C">
      <w:pPr>
        <w:rPr>
          <w:rFonts w:asciiTheme="majorHAnsi" w:eastAsia="Times New Roman" w:hAnsiTheme="majorHAnsi" w:cstheme="majorBidi"/>
          <w:sz w:val="24"/>
          <w:szCs w:val="24"/>
        </w:rPr>
      </w:pPr>
      <w:r>
        <w:rPr>
          <w:rFonts w:asciiTheme="majorHAnsi" w:eastAsia="Times New Roman" w:hAnsiTheme="majorHAnsi" w:cstheme="majorBidi"/>
          <w:sz w:val="24"/>
          <w:szCs w:val="24"/>
        </w:rPr>
        <w:t>Burnette, T. &amp; Congdon, S</w:t>
      </w:r>
      <w:r w:rsidRPr="00BC701C">
        <w:rPr>
          <w:rFonts w:asciiTheme="majorHAnsi" w:eastAsia="Times New Roman" w:hAnsiTheme="majorHAnsi" w:cstheme="majorBidi"/>
          <w:sz w:val="24"/>
          <w:szCs w:val="24"/>
        </w:rPr>
        <w:t>.</w:t>
      </w:r>
      <w:r w:rsidRPr="00BC701C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 “Student Leadership in Action: Reimagining and Reinvigorating an American Library Association Student Chapter,”</w:t>
      </w:r>
      <w:r>
        <w:rPr>
          <w:rFonts w:asciiTheme="majorHAnsi" w:eastAsia="Times New Roman" w:hAnsiTheme="majorHAnsi" w:cstheme="majorBidi"/>
          <w:sz w:val="24"/>
          <w:szCs w:val="24"/>
        </w:rPr>
        <w:t xml:space="preserve"> </w:t>
      </w:r>
      <w:r w:rsidR="00484A8B">
        <w:rPr>
          <w:rFonts w:asciiTheme="majorHAnsi" w:eastAsia="Times New Roman" w:hAnsiTheme="majorHAnsi" w:cstheme="majorBidi"/>
          <w:sz w:val="24"/>
          <w:szCs w:val="24"/>
        </w:rPr>
        <w:t xml:space="preserve">Poster Presentation at </w:t>
      </w:r>
      <w:r>
        <w:rPr>
          <w:rFonts w:asciiTheme="majorHAnsi" w:eastAsia="Times New Roman" w:hAnsiTheme="majorHAnsi" w:cstheme="majorBidi"/>
          <w:sz w:val="24"/>
          <w:szCs w:val="24"/>
        </w:rPr>
        <w:t>American Library Association Annual Conference, Upcoming June 2026</w:t>
      </w:r>
    </w:p>
    <w:p w14:paraId="7A721318" w14:textId="77777777" w:rsidR="00347AB6" w:rsidRDefault="00347AB6" w:rsidP="00BC701C">
      <w:pPr>
        <w:rPr>
          <w:rFonts w:asciiTheme="majorHAnsi" w:eastAsia="Times New Roman" w:hAnsiTheme="majorHAnsi" w:cstheme="majorBidi"/>
          <w:sz w:val="24"/>
          <w:szCs w:val="24"/>
        </w:rPr>
      </w:pPr>
    </w:p>
    <w:p w14:paraId="3719D629" w14:textId="77777777" w:rsidR="006E1B04" w:rsidRDefault="00905FCE" w:rsidP="006E1B04">
      <w:pPr>
        <w:jc w:val="center"/>
        <w:rPr>
          <w:rFonts w:asciiTheme="majorHAnsi" w:eastAsia="Times New Roman" w:hAnsiTheme="majorHAnsi" w:cstheme="majorHAnsi"/>
          <w:b/>
          <w:sz w:val="26"/>
          <w:szCs w:val="26"/>
        </w:rPr>
      </w:pPr>
      <w:r w:rsidRPr="00A44B27">
        <w:rPr>
          <w:rFonts w:asciiTheme="majorHAnsi" w:eastAsia="Times New Roman" w:hAnsiTheme="majorHAnsi" w:cstheme="majorHAnsi"/>
          <w:b/>
          <w:sz w:val="26"/>
          <w:szCs w:val="26"/>
        </w:rPr>
        <w:t>Awards</w:t>
      </w:r>
    </w:p>
    <w:p w14:paraId="62FF8B8C" w14:textId="19835E73" w:rsidR="00BC701C" w:rsidRDefault="00BC701C" w:rsidP="43EF2D8E">
      <w:pPr>
        <w:rPr>
          <w:rFonts w:asciiTheme="majorHAnsi" w:eastAsia="Times New Roman" w:hAnsiTheme="majorHAnsi" w:cstheme="majorBidi"/>
          <w:b/>
          <w:bCs/>
          <w:sz w:val="24"/>
          <w:szCs w:val="24"/>
        </w:rPr>
      </w:pPr>
      <w:r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Association of Research Libraries President’s Institute Scholarship, </w:t>
      </w:r>
      <w:r w:rsidRPr="00BC701C">
        <w:rPr>
          <w:rFonts w:asciiTheme="majorHAnsi" w:eastAsia="Times New Roman" w:hAnsiTheme="majorHAnsi" w:cstheme="majorBidi"/>
          <w:sz w:val="24"/>
          <w:szCs w:val="24"/>
        </w:rPr>
        <w:t>ARL (2025)</w:t>
      </w:r>
    </w:p>
    <w:p w14:paraId="71DE6D21" w14:textId="0EEE31F7" w:rsidR="00A44B27" w:rsidRPr="006E1B04" w:rsidRDefault="42EC6EE7" w:rsidP="43EF2D8E">
      <w:pPr>
        <w:rPr>
          <w:rFonts w:asciiTheme="majorHAnsi" w:eastAsia="Times New Roman" w:hAnsiTheme="majorHAnsi" w:cstheme="majorBidi"/>
          <w:b/>
          <w:bCs/>
          <w:sz w:val="26"/>
          <w:szCs w:val="26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lastRenderedPageBreak/>
        <w:t xml:space="preserve">Student Leadership Development Fund </w:t>
      </w:r>
      <w:r w:rsidR="00344808">
        <w:rPr>
          <w:rFonts w:asciiTheme="majorHAnsi" w:eastAsia="Times New Roman" w:hAnsiTheme="majorHAnsi" w:cstheme="majorBidi"/>
          <w:b/>
          <w:bCs/>
          <w:sz w:val="24"/>
          <w:szCs w:val="24"/>
        </w:rPr>
        <w:t>R</w:t>
      </w: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ecipient,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Indiana University Libraries (2025)</w:t>
      </w:r>
    </w:p>
    <w:p w14:paraId="00000045" w14:textId="4120BF88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Outstanding Senior in News and Information Track,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</w:t>
      </w:r>
      <w:r w:rsidR="326F802D" w:rsidRPr="43EF2D8E">
        <w:rPr>
          <w:rFonts w:asciiTheme="majorHAnsi" w:eastAsia="Times New Roman" w:hAnsiTheme="majorHAnsi" w:cstheme="majorBidi"/>
          <w:sz w:val="24"/>
          <w:szCs w:val="24"/>
        </w:rPr>
        <w:t>E.W. Scripps School of Journalism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 xml:space="preserve"> (2023)</w:t>
      </w:r>
    </w:p>
    <w:p w14:paraId="00000046" w14:textId="48D6F0B2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>Scripps Innovation Scholar</w:t>
      </w:r>
      <w:r w:rsidR="3E7FAB6B"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, </w:t>
      </w:r>
      <w:r w:rsidR="3E7FAB6B" w:rsidRPr="43EF2D8E">
        <w:rPr>
          <w:rFonts w:asciiTheme="majorHAnsi" w:eastAsia="Times New Roman" w:hAnsiTheme="majorHAnsi" w:cstheme="majorBidi"/>
          <w:sz w:val="24"/>
          <w:szCs w:val="24"/>
        </w:rPr>
        <w:t>Scripps College of Communication</w:t>
      </w:r>
      <w:r w:rsidR="3E7FAB6B" w:rsidRPr="43EF2D8E">
        <w:rPr>
          <w:rFonts w:asciiTheme="majorHAnsi" w:eastAsia="Times New Roman" w:hAnsiTheme="majorHAnsi" w:cstheme="majorBidi"/>
          <w:b/>
          <w:bCs/>
          <w:sz w:val="24"/>
          <w:szCs w:val="24"/>
        </w:rPr>
        <w:t xml:space="preserve"> </w:t>
      </w:r>
      <w:r w:rsidR="3E7FAB6B" w:rsidRPr="43EF2D8E">
        <w:rPr>
          <w:rFonts w:asciiTheme="majorHAnsi" w:eastAsia="Times New Roman" w:hAnsiTheme="majorHAnsi" w:cstheme="majorBidi"/>
          <w:sz w:val="24"/>
          <w:szCs w:val="24"/>
        </w:rPr>
        <w:t>(2019-2023</w:t>
      </w:r>
      <w:r w:rsidRPr="43EF2D8E">
        <w:rPr>
          <w:rFonts w:asciiTheme="majorHAnsi" w:eastAsia="Times New Roman" w:hAnsiTheme="majorHAnsi" w:cstheme="majorBidi"/>
          <w:sz w:val="24"/>
          <w:szCs w:val="24"/>
        </w:rPr>
        <w:t>)</w:t>
      </w:r>
    </w:p>
    <w:p w14:paraId="00000047" w14:textId="48E3DBED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  <w:lang w:val="en-US"/>
        </w:rPr>
        <w:t xml:space="preserve">Library Student Employee </w:t>
      </w:r>
      <w:r w:rsidR="5EA023D9" w:rsidRPr="43EF2D8E">
        <w:rPr>
          <w:rFonts w:asciiTheme="majorHAnsi" w:eastAsia="Times New Roman" w:hAnsiTheme="majorHAnsi" w:cstheme="majorBidi"/>
          <w:b/>
          <w:bCs/>
          <w:sz w:val="24"/>
          <w:szCs w:val="24"/>
          <w:lang w:val="en-US"/>
        </w:rPr>
        <w:t>Award,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 Ohio University Student Expo (2023)</w:t>
      </w:r>
    </w:p>
    <w:p w14:paraId="00000048" w14:textId="5A41E560" w:rsidR="007579E9" w:rsidRPr="00A44B27" w:rsidRDefault="523AC30F" w:rsidP="43EF2D8E">
      <w:pPr>
        <w:rPr>
          <w:rFonts w:asciiTheme="majorHAnsi" w:eastAsia="Times New Roman" w:hAnsiTheme="majorHAnsi" w:cstheme="majorBidi"/>
          <w:sz w:val="24"/>
          <w:szCs w:val="24"/>
          <w:lang w:val="en-US"/>
        </w:rPr>
      </w:pPr>
      <w:r w:rsidRPr="43EF2D8E">
        <w:rPr>
          <w:rFonts w:asciiTheme="majorHAnsi" w:eastAsia="Times New Roman" w:hAnsiTheme="majorHAnsi" w:cstheme="majorBidi"/>
          <w:b/>
          <w:bCs/>
          <w:sz w:val="24"/>
          <w:szCs w:val="24"/>
          <w:lang w:val="en-US"/>
        </w:rPr>
        <w:t>Radio Newscast</w:t>
      </w:r>
      <w:r w:rsidR="383E78E5" w:rsidRPr="43EF2D8E">
        <w:rPr>
          <w:rFonts w:asciiTheme="majorHAnsi" w:eastAsia="Times New Roman" w:hAnsiTheme="majorHAnsi" w:cstheme="majorBidi"/>
          <w:b/>
          <w:bCs/>
          <w:sz w:val="24"/>
          <w:szCs w:val="24"/>
          <w:lang w:val="en-US"/>
        </w:rPr>
        <w:t xml:space="preserve"> Award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 xml:space="preserve">, Broadcast Education </w:t>
      </w:r>
      <w:r w:rsidR="04A225DC"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Association (</w:t>
      </w:r>
      <w:r w:rsidRPr="43EF2D8E">
        <w:rPr>
          <w:rFonts w:asciiTheme="majorHAnsi" w:eastAsia="Times New Roman" w:hAnsiTheme="majorHAnsi" w:cstheme="majorBidi"/>
          <w:sz w:val="24"/>
          <w:szCs w:val="24"/>
          <w:lang w:val="en-US"/>
        </w:rPr>
        <w:t>2022)</w:t>
      </w:r>
    </w:p>
    <w:p w14:paraId="00000049" w14:textId="77777777" w:rsidR="007579E9" w:rsidRPr="00A44B27" w:rsidRDefault="007579E9">
      <w:pPr>
        <w:rPr>
          <w:rFonts w:asciiTheme="majorHAnsi" w:eastAsia="Times New Roman" w:hAnsiTheme="majorHAnsi" w:cstheme="majorHAnsi"/>
          <w:sz w:val="24"/>
          <w:szCs w:val="24"/>
        </w:rPr>
      </w:pPr>
    </w:p>
    <w:p w14:paraId="018C402C" w14:textId="77777777" w:rsidR="006E1B04" w:rsidRDefault="523AC30F" w:rsidP="006E1B04">
      <w:pPr>
        <w:jc w:val="center"/>
        <w:rPr>
          <w:rFonts w:asciiTheme="majorHAnsi" w:eastAsia="Times New Roman" w:hAnsiTheme="majorHAnsi" w:cstheme="majorHAnsi"/>
          <w:b/>
          <w:sz w:val="26"/>
          <w:szCs w:val="26"/>
        </w:rPr>
      </w:pPr>
      <w:r w:rsidRPr="43EF2D8E">
        <w:rPr>
          <w:rFonts w:asciiTheme="majorHAnsi" w:eastAsia="Times New Roman" w:hAnsiTheme="majorHAnsi" w:cstheme="majorBidi"/>
          <w:b/>
          <w:bCs/>
          <w:sz w:val="26"/>
          <w:szCs w:val="26"/>
        </w:rPr>
        <w:t>Professional Memberships</w:t>
      </w:r>
    </w:p>
    <w:p w14:paraId="0000004D" w14:textId="77777777" w:rsidR="007579E9" w:rsidRPr="00A44B27" w:rsidRDefault="00905FCE" w:rsidP="006E1B04">
      <w:pPr>
        <w:rPr>
          <w:rFonts w:asciiTheme="majorHAnsi" w:eastAsia="Times New Roman" w:hAnsiTheme="majorHAnsi" w:cstheme="majorHAnsi"/>
          <w:b/>
          <w:sz w:val="24"/>
          <w:szCs w:val="24"/>
        </w:rPr>
      </w:pPr>
      <w:r w:rsidRPr="00A44B27">
        <w:rPr>
          <w:rFonts w:asciiTheme="majorHAnsi" w:eastAsia="Times New Roman" w:hAnsiTheme="majorHAnsi" w:cstheme="majorHAnsi"/>
          <w:b/>
          <w:sz w:val="24"/>
          <w:szCs w:val="24"/>
        </w:rPr>
        <w:t xml:space="preserve">ALA Student Chapter Indiana University Bloomington </w:t>
      </w:r>
    </w:p>
    <w:p w14:paraId="00000053" w14:textId="06B44527" w:rsidR="007579E9" w:rsidRPr="00914CCC" w:rsidRDefault="00905FCE" w:rsidP="00914CCC">
      <w:pPr>
        <w:pStyle w:val="ListParagraph"/>
        <w:numPr>
          <w:ilvl w:val="0"/>
          <w:numId w:val="7"/>
        </w:numPr>
        <w:rPr>
          <w:rFonts w:asciiTheme="majorHAnsi" w:eastAsia="Times New Roman" w:hAnsiTheme="majorHAnsi" w:cstheme="majorHAnsi"/>
          <w:sz w:val="28"/>
          <w:szCs w:val="28"/>
        </w:rPr>
      </w:pPr>
      <w:r w:rsidRPr="00C51109">
        <w:rPr>
          <w:rFonts w:asciiTheme="majorHAnsi" w:eastAsia="Times New Roman" w:hAnsiTheme="majorHAnsi" w:cstheme="majorHAnsi"/>
          <w:sz w:val="24"/>
          <w:szCs w:val="24"/>
        </w:rPr>
        <w:t>Vice President (2025)</w:t>
      </w:r>
    </w:p>
    <w:sectPr w:rsidR="007579E9" w:rsidRPr="00914CC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629AD"/>
    <w:multiLevelType w:val="multilevel"/>
    <w:tmpl w:val="3E1C47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2B43902"/>
    <w:multiLevelType w:val="multilevel"/>
    <w:tmpl w:val="C9FE94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9B5C97"/>
    <w:multiLevelType w:val="multilevel"/>
    <w:tmpl w:val="B5CA8DF6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2E250FA8"/>
    <w:multiLevelType w:val="multilevel"/>
    <w:tmpl w:val="CA605B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CC661BA"/>
    <w:multiLevelType w:val="hybridMultilevel"/>
    <w:tmpl w:val="18CCBAAC"/>
    <w:lvl w:ilvl="0" w:tplc="00B477E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F705E7"/>
    <w:multiLevelType w:val="hybridMultilevel"/>
    <w:tmpl w:val="364EB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A131FD"/>
    <w:multiLevelType w:val="multilevel"/>
    <w:tmpl w:val="F202C9C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 w16cid:durableId="23291775">
    <w:abstractNumId w:val="1"/>
  </w:num>
  <w:num w:numId="2" w16cid:durableId="1879901202">
    <w:abstractNumId w:val="3"/>
  </w:num>
  <w:num w:numId="3" w16cid:durableId="1598294764">
    <w:abstractNumId w:val="6"/>
  </w:num>
  <w:num w:numId="4" w16cid:durableId="1058240294">
    <w:abstractNumId w:val="0"/>
  </w:num>
  <w:num w:numId="5" w16cid:durableId="1787970548">
    <w:abstractNumId w:val="2"/>
  </w:num>
  <w:num w:numId="6" w16cid:durableId="29231264">
    <w:abstractNumId w:val="4"/>
  </w:num>
  <w:num w:numId="7" w16cid:durableId="12830010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9E9"/>
    <w:rsid w:val="00012112"/>
    <w:rsid w:val="00023B89"/>
    <w:rsid w:val="00052D42"/>
    <w:rsid w:val="0008790C"/>
    <w:rsid w:val="00141793"/>
    <w:rsid w:val="00297AC4"/>
    <w:rsid w:val="002E19A7"/>
    <w:rsid w:val="00306C2D"/>
    <w:rsid w:val="00310175"/>
    <w:rsid w:val="00344808"/>
    <w:rsid w:val="00347AB6"/>
    <w:rsid w:val="00376E49"/>
    <w:rsid w:val="0037723A"/>
    <w:rsid w:val="00484A8B"/>
    <w:rsid w:val="00542062"/>
    <w:rsid w:val="005C0904"/>
    <w:rsid w:val="005CBE2B"/>
    <w:rsid w:val="00602972"/>
    <w:rsid w:val="00637C65"/>
    <w:rsid w:val="006E1B04"/>
    <w:rsid w:val="007579E9"/>
    <w:rsid w:val="00781345"/>
    <w:rsid w:val="00895ABC"/>
    <w:rsid w:val="00905FCE"/>
    <w:rsid w:val="00914CCC"/>
    <w:rsid w:val="00942F2F"/>
    <w:rsid w:val="009776B7"/>
    <w:rsid w:val="009E335A"/>
    <w:rsid w:val="00A44B27"/>
    <w:rsid w:val="00A51828"/>
    <w:rsid w:val="00A67991"/>
    <w:rsid w:val="00BC701C"/>
    <w:rsid w:val="00C51109"/>
    <w:rsid w:val="00CC479B"/>
    <w:rsid w:val="00D10431"/>
    <w:rsid w:val="00DE0D37"/>
    <w:rsid w:val="00DE2F7E"/>
    <w:rsid w:val="00E50501"/>
    <w:rsid w:val="00E90D42"/>
    <w:rsid w:val="00EE4569"/>
    <w:rsid w:val="0244C54D"/>
    <w:rsid w:val="04A225DC"/>
    <w:rsid w:val="057C76B5"/>
    <w:rsid w:val="0691DBEF"/>
    <w:rsid w:val="0737B147"/>
    <w:rsid w:val="0748B71D"/>
    <w:rsid w:val="094AD640"/>
    <w:rsid w:val="09FDF98D"/>
    <w:rsid w:val="0B06C988"/>
    <w:rsid w:val="0BDC8E07"/>
    <w:rsid w:val="0D4E73BE"/>
    <w:rsid w:val="116196B1"/>
    <w:rsid w:val="13A59D26"/>
    <w:rsid w:val="15361C67"/>
    <w:rsid w:val="196B675D"/>
    <w:rsid w:val="19CDF185"/>
    <w:rsid w:val="1A655FD1"/>
    <w:rsid w:val="1A7AACEC"/>
    <w:rsid w:val="1BF416FB"/>
    <w:rsid w:val="20543309"/>
    <w:rsid w:val="2189396D"/>
    <w:rsid w:val="223AB4F9"/>
    <w:rsid w:val="26AF5B21"/>
    <w:rsid w:val="27508466"/>
    <w:rsid w:val="2865A458"/>
    <w:rsid w:val="286B377D"/>
    <w:rsid w:val="289B8AC3"/>
    <w:rsid w:val="295A13ED"/>
    <w:rsid w:val="296EFFB5"/>
    <w:rsid w:val="2C464907"/>
    <w:rsid w:val="2C98B98E"/>
    <w:rsid w:val="2EEFD375"/>
    <w:rsid w:val="303E351E"/>
    <w:rsid w:val="31B1643C"/>
    <w:rsid w:val="326F802D"/>
    <w:rsid w:val="33235196"/>
    <w:rsid w:val="342FA8D4"/>
    <w:rsid w:val="36148481"/>
    <w:rsid w:val="361A7576"/>
    <w:rsid w:val="36E3A066"/>
    <w:rsid w:val="3753DFC1"/>
    <w:rsid w:val="380E9775"/>
    <w:rsid w:val="381CA56C"/>
    <w:rsid w:val="383E78E5"/>
    <w:rsid w:val="3A0BB4A1"/>
    <w:rsid w:val="3CB78B1E"/>
    <w:rsid w:val="3D25A108"/>
    <w:rsid w:val="3D7CC2C2"/>
    <w:rsid w:val="3E51346A"/>
    <w:rsid w:val="3E7FAB6B"/>
    <w:rsid w:val="3EA46458"/>
    <w:rsid w:val="3F5F9CD0"/>
    <w:rsid w:val="415B5A53"/>
    <w:rsid w:val="42EC6EE7"/>
    <w:rsid w:val="43EF2D8E"/>
    <w:rsid w:val="441C736D"/>
    <w:rsid w:val="447E872B"/>
    <w:rsid w:val="4489F2CA"/>
    <w:rsid w:val="47492661"/>
    <w:rsid w:val="49D57CC1"/>
    <w:rsid w:val="4AB67D7E"/>
    <w:rsid w:val="4C44F11C"/>
    <w:rsid w:val="4CE93D37"/>
    <w:rsid w:val="50B937CB"/>
    <w:rsid w:val="523AC30F"/>
    <w:rsid w:val="537A50C7"/>
    <w:rsid w:val="549F8E70"/>
    <w:rsid w:val="57119B22"/>
    <w:rsid w:val="5720D275"/>
    <w:rsid w:val="576ADE35"/>
    <w:rsid w:val="591743C7"/>
    <w:rsid w:val="59B178A9"/>
    <w:rsid w:val="5A576B1D"/>
    <w:rsid w:val="5AD2BD1D"/>
    <w:rsid w:val="5BA5ED70"/>
    <w:rsid w:val="5E2FA76E"/>
    <w:rsid w:val="5E54F04F"/>
    <w:rsid w:val="5EA023D9"/>
    <w:rsid w:val="5FE9D6DF"/>
    <w:rsid w:val="640574B8"/>
    <w:rsid w:val="656D495B"/>
    <w:rsid w:val="661CBA33"/>
    <w:rsid w:val="67DA3A41"/>
    <w:rsid w:val="68258C61"/>
    <w:rsid w:val="689175CF"/>
    <w:rsid w:val="6AD81750"/>
    <w:rsid w:val="6B157AF9"/>
    <w:rsid w:val="6CE9E377"/>
    <w:rsid w:val="6DE03BD1"/>
    <w:rsid w:val="6FC1D2F9"/>
    <w:rsid w:val="70A11412"/>
    <w:rsid w:val="70D7D2C2"/>
    <w:rsid w:val="7305853E"/>
    <w:rsid w:val="734F3865"/>
    <w:rsid w:val="75ECECFD"/>
    <w:rsid w:val="76CFDE60"/>
    <w:rsid w:val="784C37DF"/>
    <w:rsid w:val="78522658"/>
    <w:rsid w:val="7930EF1F"/>
    <w:rsid w:val="7A8C8681"/>
    <w:rsid w:val="7ACC7F90"/>
    <w:rsid w:val="7ADACC7C"/>
    <w:rsid w:val="7C65ED3B"/>
    <w:rsid w:val="7CFBECB9"/>
    <w:rsid w:val="7D0B6A2D"/>
    <w:rsid w:val="7DEE1F5A"/>
    <w:rsid w:val="7ED7A778"/>
    <w:rsid w:val="7F4A97A2"/>
    <w:rsid w:val="7FBBA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FB38B"/>
  <w15:docId w15:val="{26A9B407-CD35-4B09-B3FD-DA0DD619B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2C46490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45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14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taymb\Downloads\taylorburnette.com" TargetMode="External"/><Relationship Id="rId5" Type="http://schemas.openxmlformats.org/officeDocument/2006/relationships/hyperlink" Target="mailto:taylor.m.burnett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 Burnette</dc:creator>
  <cp:lastModifiedBy>Taylor Burnette</cp:lastModifiedBy>
  <cp:revision>9</cp:revision>
  <dcterms:created xsi:type="dcterms:W3CDTF">2025-12-02T04:19:00Z</dcterms:created>
  <dcterms:modified xsi:type="dcterms:W3CDTF">2026-01-05T02:50:00Z</dcterms:modified>
</cp:coreProperties>
</file>